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CF9" w:rsidRPr="00CA0CF9" w:rsidRDefault="00CA0CF9">
      <w:pPr>
        <w:rPr>
          <w:b/>
        </w:rPr>
      </w:pPr>
      <w:r w:rsidRPr="00CA0CF9">
        <w:rPr>
          <w:b/>
        </w:rPr>
        <w:t>První setkání starostů a zastupitelů obcí z území Místní akční skupiny Království – Jestřebí hory</w:t>
      </w:r>
      <w:r>
        <w:rPr>
          <w:b/>
        </w:rPr>
        <w:t>, o.p.s.</w:t>
      </w:r>
    </w:p>
    <w:p w:rsidR="001F3AAB" w:rsidRDefault="00895671" w:rsidP="001F3AAB">
      <w:pPr>
        <w:jc w:val="both"/>
      </w:pPr>
      <w:r>
        <w:t xml:space="preserve">Dne 26. března 2019 </w:t>
      </w:r>
      <w:r w:rsidR="00CF63DD">
        <w:t xml:space="preserve">od 16:00 </w:t>
      </w:r>
      <w:bookmarkStart w:id="0" w:name="_GoBack"/>
      <w:bookmarkEnd w:id="0"/>
      <w:r>
        <w:t xml:space="preserve">se v úpickém Městském sále uskuteční </w:t>
      </w:r>
      <w:r w:rsidR="00CA0CF9">
        <w:t>P</w:t>
      </w:r>
      <w:r>
        <w:t xml:space="preserve">rvní </w:t>
      </w:r>
      <w:r w:rsidR="00CA0CF9">
        <w:t>s</w:t>
      </w:r>
      <w:r>
        <w:t>etkání starostů a zastupitelů</w:t>
      </w:r>
      <w:r w:rsidR="00CA0CF9">
        <w:t xml:space="preserve"> 24 obcí</w:t>
      </w:r>
      <w:r>
        <w:t xml:space="preserve"> z </w:t>
      </w:r>
      <w:r w:rsidR="00CA0CF9">
        <w:t>území</w:t>
      </w:r>
      <w:r>
        <w:t xml:space="preserve"> MAS Království – Jestřebí hory, o.p.s. Akce započne úderem 16 hodiny. </w:t>
      </w:r>
    </w:p>
    <w:p w:rsidR="001F3AAB" w:rsidRDefault="00895671" w:rsidP="001F3AAB">
      <w:pPr>
        <w:ind w:firstLine="708"/>
        <w:jc w:val="both"/>
      </w:pPr>
      <w:r>
        <w:t>V úvodu bud</w:t>
      </w:r>
      <w:r w:rsidR="001F3AAB">
        <w:t>ou</w:t>
      </w:r>
      <w:r>
        <w:t xml:space="preserve"> představen</w:t>
      </w:r>
      <w:r w:rsidR="001F3AAB">
        <w:t>y</w:t>
      </w:r>
      <w:r>
        <w:t xml:space="preserve"> </w:t>
      </w:r>
      <w:r w:rsidR="001F3AAB" w:rsidRPr="00116471">
        <w:rPr>
          <w:szCs w:val="24"/>
        </w:rPr>
        <w:t>Svaz</w:t>
      </w:r>
      <w:r w:rsidR="001F3AAB">
        <w:rPr>
          <w:szCs w:val="24"/>
        </w:rPr>
        <w:t>e</w:t>
      </w:r>
      <w:r w:rsidR="001F3AAB" w:rsidRPr="00116471">
        <w:rPr>
          <w:szCs w:val="24"/>
        </w:rPr>
        <w:t>k obcí Jestřebí hory (SOJH), Společenství obcí Podkrkonoší (SOP) a Místní akční skupin</w:t>
      </w:r>
      <w:r w:rsidR="001F3AAB">
        <w:rPr>
          <w:szCs w:val="24"/>
        </w:rPr>
        <w:t>a</w:t>
      </w:r>
      <w:r w:rsidR="001F3AAB" w:rsidRPr="00116471">
        <w:rPr>
          <w:szCs w:val="24"/>
        </w:rPr>
        <w:t xml:space="preserve"> Království – Jestřebí hory, o.p.s. (MAS KJH)</w:t>
      </w:r>
      <w:r w:rsidR="00847800">
        <w:t>, jejich aktivity a vzájemná spolupráce.</w:t>
      </w:r>
      <w:r w:rsidR="000D02E3">
        <w:t xml:space="preserve"> Na programu je dále školení na téma „Zákon o obcích v kostce – 1. díl“, kterým přítomné provede JUDr. Jan Horník, Ph.D., tajemník města Hostinné. </w:t>
      </w:r>
    </w:p>
    <w:p w:rsidR="006308EA" w:rsidRDefault="000D02E3" w:rsidP="001F3AAB">
      <w:pPr>
        <w:ind w:firstLine="708"/>
        <w:jc w:val="both"/>
      </w:pPr>
      <w:r>
        <w:t>Poté bude následovat neformální diskuze s občerstvením. Současně bude připravena burza propagačních materiálů obcí a Informačních center.</w:t>
      </w:r>
    </w:p>
    <w:p w:rsidR="00CA0CF9" w:rsidRDefault="00CA0CF9"/>
    <w:p w:rsidR="001F3AAB" w:rsidRDefault="00CA0CF9" w:rsidP="001F3AAB">
      <w:r>
        <w:t>Jana Peterková</w:t>
      </w:r>
      <w:r w:rsidR="001F3AAB" w:rsidRPr="001F3AAB">
        <w:t xml:space="preserve"> </w:t>
      </w:r>
      <w:r w:rsidR="001F3AAB">
        <w:tab/>
      </w:r>
      <w:r w:rsidR="001F3AAB">
        <w:tab/>
      </w:r>
      <w:r w:rsidR="001F3AAB">
        <w:tab/>
      </w:r>
      <w:r w:rsidR="001F3AAB">
        <w:tab/>
      </w:r>
      <w:r w:rsidR="001F3AAB">
        <w:tab/>
      </w:r>
      <w:r w:rsidR="001F3AAB">
        <w:tab/>
      </w:r>
      <w:r w:rsidR="001F3AAB">
        <w:tab/>
      </w:r>
      <w:r w:rsidR="001F3AAB">
        <w:tab/>
      </w:r>
      <w:r w:rsidR="001F3AAB">
        <w:tab/>
      </w:r>
      <w:r w:rsidR="001F3AAB">
        <w:tab/>
        <w:t>Jan Balcar</w:t>
      </w:r>
    </w:p>
    <w:p w:rsidR="001F3AAB" w:rsidRDefault="001F3AAB" w:rsidP="001F3AAB">
      <w:r>
        <w:t xml:space="preserve">Centrum společných služeb </w:t>
      </w:r>
      <w:r>
        <w:tab/>
      </w:r>
      <w:r>
        <w:tab/>
      </w:r>
      <w:r>
        <w:tab/>
      </w:r>
      <w:r>
        <w:tab/>
      </w:r>
      <w:r>
        <w:tab/>
      </w:r>
      <w:r w:rsidRPr="00CA0CF9">
        <w:t>MAS Království – Jestřebí hory, o.p.s.</w:t>
      </w:r>
    </w:p>
    <w:p w:rsidR="001F3AAB" w:rsidRDefault="001F3AAB">
      <w:r>
        <w:t xml:space="preserve">Společenství obcí Podkrkonoší </w:t>
      </w:r>
    </w:p>
    <w:p w:rsidR="001F3AAB" w:rsidRDefault="001F3AAB"/>
    <w:p w:rsidR="00310632" w:rsidRDefault="00310632"/>
    <w:p w:rsidR="00310632" w:rsidRPr="00310632" w:rsidRDefault="00310632" w:rsidP="00310632">
      <w:pPr>
        <w:shd w:val="clear" w:color="auto" w:fill="FFFFFF"/>
        <w:spacing w:line="205" w:lineRule="atLeast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  <w:r w:rsidRPr="0031063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> </w:t>
      </w:r>
    </w:p>
    <w:p w:rsidR="00310632" w:rsidRDefault="00310632"/>
    <w:sectPr w:rsidR="00310632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079A" w:rsidRDefault="00FE079A" w:rsidP="00361DC3">
      <w:pPr>
        <w:spacing w:after="0" w:line="240" w:lineRule="auto"/>
      </w:pPr>
      <w:r>
        <w:separator/>
      </w:r>
    </w:p>
  </w:endnote>
  <w:endnote w:type="continuationSeparator" w:id="0">
    <w:p w:rsidR="00FE079A" w:rsidRDefault="00FE079A" w:rsidP="00361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079A" w:rsidRDefault="00FE079A" w:rsidP="00361DC3">
      <w:pPr>
        <w:spacing w:after="0" w:line="240" w:lineRule="auto"/>
      </w:pPr>
      <w:r>
        <w:separator/>
      </w:r>
    </w:p>
  </w:footnote>
  <w:footnote w:type="continuationSeparator" w:id="0">
    <w:p w:rsidR="00FE079A" w:rsidRDefault="00FE079A" w:rsidP="00361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DC3" w:rsidRDefault="00361DC3" w:rsidP="00361DC3">
    <w:pPr>
      <w:pStyle w:val="Bezmez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4606290</wp:posOffset>
          </wp:positionH>
          <wp:positionV relativeFrom="paragraph">
            <wp:posOffset>-124460</wp:posOffset>
          </wp:positionV>
          <wp:extent cx="1094740" cy="445770"/>
          <wp:effectExtent l="0" t="0" r="0" b="0"/>
          <wp:wrapTight wrapText="bothSides">
            <wp:wrapPolygon edited="0">
              <wp:start x="0" y="0"/>
              <wp:lineTo x="0" y="20308"/>
              <wp:lineTo x="21049" y="20308"/>
              <wp:lineTo x="21049" y="0"/>
              <wp:lineTo x="0" y="0"/>
            </wp:wrapPolygon>
          </wp:wrapTight>
          <wp:docPr id="1" name="Obrázek 1" descr="kralovst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ralovstv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74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Místní akční skupina </w:t>
    </w:r>
    <w:r w:rsidRPr="000B78AB">
      <w:t xml:space="preserve">Království </w:t>
    </w:r>
    <w:r>
      <w:t>– Jestřebí hory, o.p.s.</w:t>
    </w:r>
  </w:p>
  <w:p w:rsidR="00361DC3" w:rsidRDefault="00CA0CF9" w:rsidP="00361DC3">
    <w:pPr>
      <w:pStyle w:val="Bezmez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-890270</wp:posOffset>
              </wp:positionH>
              <wp:positionV relativeFrom="paragraph">
                <wp:posOffset>217805</wp:posOffset>
              </wp:positionV>
              <wp:extent cx="7524750" cy="28575"/>
              <wp:effectExtent l="0" t="0" r="19050" b="28575"/>
              <wp:wrapNone/>
              <wp:docPr id="2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24750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55CAE5" id="Přímá spojnice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1pt,17.15pt" to="522.4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" strokecolor="black [3200]" strokeweight=".5pt">
              <v:stroke joinstyle="miter"/>
            </v:line>
          </w:pict>
        </mc:Fallback>
      </mc:AlternateContent>
    </w:r>
    <w:r w:rsidR="00361DC3">
      <w:t xml:space="preserve">Pod Městem 624, 542 32 Úpice; </w:t>
    </w:r>
    <w:hyperlink r:id="rId2" w:history="1">
      <w:r w:rsidR="00361DC3" w:rsidRPr="000B78AB">
        <w:rPr>
          <w:rStyle w:val="Hypertextovodkaz"/>
          <w:rFonts w:cs="Calibri"/>
        </w:rPr>
        <w:t>www.kjh.cz</w:t>
      </w:r>
    </w:hyperlink>
  </w:p>
  <w:p w:rsidR="00CA0CF9" w:rsidRDefault="00CA0CF9" w:rsidP="00361DC3">
    <w:pPr>
      <w:pStyle w:val="Bezmezer"/>
    </w:pPr>
  </w:p>
  <w:p w:rsidR="00361DC3" w:rsidRDefault="00361DC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671"/>
    <w:rsid w:val="000D02E3"/>
    <w:rsid w:val="001F3AAB"/>
    <w:rsid w:val="00310632"/>
    <w:rsid w:val="00361DC3"/>
    <w:rsid w:val="006308EA"/>
    <w:rsid w:val="00847800"/>
    <w:rsid w:val="00895671"/>
    <w:rsid w:val="00A35D19"/>
    <w:rsid w:val="00CA0CF9"/>
    <w:rsid w:val="00CF63DD"/>
    <w:rsid w:val="00F630D3"/>
    <w:rsid w:val="00FE0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2D32B2"/>
  <w15:chartTrackingRefBased/>
  <w15:docId w15:val="{683F5D70-2CE5-44BD-968B-3D2ED2BB7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61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1DC3"/>
  </w:style>
  <w:style w:type="paragraph" w:styleId="Zpat">
    <w:name w:val="footer"/>
    <w:basedOn w:val="Normln"/>
    <w:link w:val="ZpatChar"/>
    <w:uiPriority w:val="99"/>
    <w:unhideWhenUsed/>
    <w:rsid w:val="00361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1DC3"/>
  </w:style>
  <w:style w:type="character" w:styleId="Hypertextovodkaz">
    <w:name w:val="Hyperlink"/>
    <w:rsid w:val="00361DC3"/>
    <w:rPr>
      <w:color w:val="0000FF"/>
      <w:u w:val="single"/>
    </w:rPr>
  </w:style>
  <w:style w:type="paragraph" w:styleId="Bezmezer">
    <w:name w:val="No Spacing"/>
    <w:uiPriority w:val="1"/>
    <w:qFormat/>
    <w:rsid w:val="00361DC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48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jh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Peterková Jana</dc:creator>
  <cp:keywords/>
  <dc:description/>
  <cp:lastModifiedBy>Balcar Jéňa</cp:lastModifiedBy>
  <cp:revision>4</cp:revision>
  <dcterms:created xsi:type="dcterms:W3CDTF">2019-03-13T14:10:00Z</dcterms:created>
  <dcterms:modified xsi:type="dcterms:W3CDTF">2019-03-13T14:28:00Z</dcterms:modified>
</cp:coreProperties>
</file>