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57E" w:rsidRDefault="004B48B5">
      <w:pPr>
        <w:spacing w:after="0"/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i/>
          <w:sz w:val="28"/>
          <w:szCs w:val="28"/>
        </w:rPr>
        <w:t>TI</w:t>
      </w:r>
      <w:r w:rsidR="00102B51">
        <w:rPr>
          <w:b/>
          <w:i/>
          <w:sz w:val="28"/>
          <w:szCs w:val="28"/>
        </w:rPr>
        <w:t>SKOVÁ ZPRÁVA</w:t>
      </w:r>
      <w:r w:rsidR="00102B51">
        <w:rPr>
          <w:b/>
          <w:i/>
          <w:sz w:val="28"/>
          <w:szCs w:val="28"/>
        </w:rPr>
        <w:tab/>
      </w:r>
      <w:r w:rsidR="00102B51">
        <w:rPr>
          <w:b/>
          <w:i/>
          <w:sz w:val="28"/>
          <w:szCs w:val="28"/>
        </w:rPr>
        <w:tab/>
      </w:r>
      <w:r w:rsidR="00102B51">
        <w:rPr>
          <w:b/>
          <w:i/>
          <w:sz w:val="28"/>
          <w:szCs w:val="28"/>
        </w:rPr>
        <w:tab/>
      </w:r>
      <w:r w:rsidR="00102B51">
        <w:rPr>
          <w:b/>
          <w:i/>
          <w:sz w:val="28"/>
          <w:szCs w:val="28"/>
        </w:rPr>
        <w:tab/>
      </w:r>
      <w:r w:rsidR="00102B51">
        <w:rPr>
          <w:b/>
          <w:i/>
          <w:sz w:val="28"/>
          <w:szCs w:val="28"/>
        </w:rPr>
        <w:tab/>
      </w:r>
      <w:r w:rsidR="00102B51">
        <w:rPr>
          <w:b/>
          <w:i/>
          <w:sz w:val="28"/>
          <w:szCs w:val="28"/>
        </w:rPr>
        <w:tab/>
      </w:r>
      <w:r w:rsidR="00102B51">
        <w:rPr>
          <w:b/>
          <w:i/>
          <w:sz w:val="28"/>
          <w:szCs w:val="28"/>
        </w:rPr>
        <w:tab/>
      </w:r>
      <w:r w:rsidR="00102B51">
        <w:rPr>
          <w:b/>
          <w:i/>
          <w:sz w:val="28"/>
          <w:szCs w:val="28"/>
        </w:rPr>
        <w:tab/>
      </w:r>
      <w:r w:rsidR="00102B51">
        <w:rPr>
          <w:b/>
          <w:i/>
          <w:sz w:val="28"/>
          <w:szCs w:val="28"/>
        </w:rPr>
        <w:tab/>
        <w:t xml:space="preserve"> </w:t>
      </w:r>
      <w:r w:rsidR="00AD3848">
        <w:rPr>
          <w:b/>
          <w:i/>
          <w:sz w:val="28"/>
          <w:szCs w:val="28"/>
        </w:rPr>
        <w:t>v Náchodě</w:t>
      </w:r>
      <w:r w:rsidR="00102B51">
        <w:rPr>
          <w:b/>
          <w:i/>
          <w:sz w:val="28"/>
          <w:szCs w:val="28"/>
        </w:rPr>
        <w:t xml:space="preserve"> dne </w:t>
      </w:r>
      <w:r w:rsidR="005051ED">
        <w:rPr>
          <w:b/>
          <w:i/>
          <w:sz w:val="28"/>
          <w:szCs w:val="28"/>
        </w:rPr>
        <w:t>12</w:t>
      </w:r>
      <w:r>
        <w:rPr>
          <w:b/>
          <w:i/>
          <w:sz w:val="28"/>
          <w:szCs w:val="28"/>
        </w:rPr>
        <w:t xml:space="preserve">. </w:t>
      </w:r>
      <w:r w:rsidR="005051ED">
        <w:rPr>
          <w:b/>
          <w:i/>
          <w:sz w:val="28"/>
          <w:szCs w:val="28"/>
        </w:rPr>
        <w:t>9</w:t>
      </w:r>
      <w:r>
        <w:rPr>
          <w:b/>
          <w:i/>
          <w:sz w:val="28"/>
          <w:szCs w:val="28"/>
        </w:rPr>
        <w:t>. 201</w:t>
      </w:r>
      <w:r w:rsidR="000A2B2B">
        <w:rPr>
          <w:b/>
          <w:i/>
          <w:sz w:val="28"/>
          <w:szCs w:val="28"/>
        </w:rPr>
        <w:t>9</w:t>
      </w:r>
    </w:p>
    <w:p w:rsidR="00DE157E" w:rsidRDefault="00DE157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0FAE" w:rsidRDefault="005051ED" w:rsidP="0020730E">
      <w:pPr>
        <w:pBdr>
          <w:bottom w:val="single" w:sz="12" w:space="1" w:color="00000A"/>
        </w:pBdr>
        <w:spacing w:after="0"/>
        <w:rPr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Zimní noviny Kladského pomezí jsou na cestě</w:t>
      </w:r>
      <w:r w:rsidR="000C232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br/>
      </w:r>
      <w:r>
        <w:rPr>
          <w:i/>
          <w:sz w:val="24"/>
          <w:szCs w:val="24"/>
        </w:rPr>
        <w:t>Každoroční průvodce zimním programem a novinkami našeho regionu je již téměř hotov. Zimní noviny vyjdou poslední říjnový týden a budou k dostání zdarma v informačních centrech Kladského pomezí.</w:t>
      </w:r>
    </w:p>
    <w:p w:rsidR="0020730E" w:rsidRDefault="005051ED" w:rsidP="0020730E">
      <w:pPr>
        <w:pBdr>
          <w:bottom w:val="single" w:sz="12" w:space="1" w:color="00000A"/>
        </w:pBdr>
        <w:spacing w:after="0"/>
        <w:rPr>
          <w:sz w:val="24"/>
          <w:szCs w:val="24"/>
        </w:rPr>
      </w:pPr>
      <w:r>
        <w:rPr>
          <w:i/>
          <w:sz w:val="24"/>
          <w:szCs w:val="24"/>
        </w:rPr>
        <w:br/>
      </w:r>
      <w:r>
        <w:rPr>
          <w:sz w:val="24"/>
          <w:szCs w:val="24"/>
        </w:rPr>
        <w:t xml:space="preserve">Úvodní článek je tentokrát věnován jednomu z významných </w:t>
      </w:r>
      <w:r w:rsidR="00B804F5">
        <w:rPr>
          <w:sz w:val="24"/>
          <w:szCs w:val="24"/>
        </w:rPr>
        <w:t>výročí, které oslavíme během</w:t>
      </w:r>
      <w:r>
        <w:rPr>
          <w:sz w:val="24"/>
          <w:szCs w:val="24"/>
        </w:rPr>
        <w:t> zimní</w:t>
      </w:r>
      <w:r w:rsidR="00B804F5">
        <w:rPr>
          <w:sz w:val="24"/>
          <w:szCs w:val="24"/>
        </w:rPr>
        <w:t>ho</w:t>
      </w:r>
      <w:r>
        <w:rPr>
          <w:sz w:val="24"/>
          <w:szCs w:val="24"/>
        </w:rPr>
        <w:t xml:space="preserve"> období. V únoru 2020 to bude právě dvě stě let, co se narodila spisovatelka Božena Němcová. Kromě zajímavostí o jejím životě článek prozradí také více o natáčení nového filmu podle jejího života s Aňou </w:t>
      </w:r>
      <w:proofErr w:type="spellStart"/>
      <w:r>
        <w:rPr>
          <w:sz w:val="24"/>
          <w:szCs w:val="24"/>
        </w:rPr>
        <w:t>Geisslerovou</w:t>
      </w:r>
      <w:proofErr w:type="spellEnd"/>
      <w:r>
        <w:rPr>
          <w:sz w:val="24"/>
          <w:szCs w:val="24"/>
        </w:rPr>
        <w:t xml:space="preserve"> v hlavní roli, které </w:t>
      </w:r>
      <w:r w:rsidR="00B804F5">
        <w:rPr>
          <w:sz w:val="24"/>
          <w:szCs w:val="24"/>
        </w:rPr>
        <w:t xml:space="preserve">zčásti </w:t>
      </w:r>
      <w:r>
        <w:rPr>
          <w:sz w:val="24"/>
          <w:szCs w:val="24"/>
        </w:rPr>
        <w:t>probíhalo u nás.</w:t>
      </w:r>
    </w:p>
    <w:p w:rsidR="005051ED" w:rsidRDefault="005051ED" w:rsidP="0020730E">
      <w:pPr>
        <w:pBdr>
          <w:bottom w:val="single" w:sz="12" w:space="1" w:color="00000A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 w:rsidR="001C0724">
        <w:rPr>
          <w:sz w:val="24"/>
          <w:szCs w:val="24"/>
        </w:rPr>
        <w:t xml:space="preserve">Připomeneme si </w:t>
      </w:r>
      <w:r w:rsidR="00B804F5">
        <w:rPr>
          <w:sz w:val="24"/>
          <w:szCs w:val="24"/>
        </w:rPr>
        <w:t>rovněž</w:t>
      </w:r>
      <w:r w:rsidR="001C0724">
        <w:rPr>
          <w:sz w:val="24"/>
          <w:szCs w:val="24"/>
        </w:rPr>
        <w:t xml:space="preserve"> výročí od otevření dvou náchodských dominant – Beránk</w:t>
      </w:r>
      <w:r w:rsidR="00B804F5">
        <w:rPr>
          <w:sz w:val="24"/>
          <w:szCs w:val="24"/>
        </w:rPr>
        <w:t>u</w:t>
      </w:r>
      <w:r w:rsidR="001C0724">
        <w:rPr>
          <w:sz w:val="24"/>
          <w:szCs w:val="24"/>
        </w:rPr>
        <w:t xml:space="preserve"> (105 let) a budovy nové radnice (115 let). Pro rodiny s dětmi je přichystán </w:t>
      </w:r>
      <w:r w:rsidR="00B804F5">
        <w:rPr>
          <w:sz w:val="24"/>
          <w:szCs w:val="24"/>
        </w:rPr>
        <w:t xml:space="preserve">tip na </w:t>
      </w:r>
      <w:proofErr w:type="spellStart"/>
      <w:r w:rsidR="001C0724">
        <w:rPr>
          <w:sz w:val="24"/>
          <w:szCs w:val="24"/>
        </w:rPr>
        <w:t>quest</w:t>
      </w:r>
      <w:proofErr w:type="spellEnd"/>
      <w:r w:rsidR="001C0724">
        <w:rPr>
          <w:sz w:val="24"/>
          <w:szCs w:val="24"/>
        </w:rPr>
        <w:t xml:space="preserve"> v </w:t>
      </w:r>
      <w:proofErr w:type="spellStart"/>
      <w:r w:rsidR="001C0724">
        <w:rPr>
          <w:sz w:val="24"/>
          <w:szCs w:val="24"/>
        </w:rPr>
        <w:t>Klopotovském</w:t>
      </w:r>
      <w:proofErr w:type="spellEnd"/>
      <w:r w:rsidR="001C0724">
        <w:rPr>
          <w:sz w:val="24"/>
          <w:szCs w:val="24"/>
        </w:rPr>
        <w:t xml:space="preserve"> údolí. A co je nového? Pratur na josefovských loukách, odhalená socha sv. Panny Marie před kostelem v Polici nad Metují a řada regionálních publikací, které vám doporučíme spolu s regionálními výrobky jako </w:t>
      </w:r>
      <w:r w:rsidR="00B804F5">
        <w:rPr>
          <w:sz w:val="24"/>
          <w:szCs w:val="24"/>
        </w:rPr>
        <w:t>ideální</w:t>
      </w:r>
      <w:r w:rsidR="001C0724">
        <w:rPr>
          <w:sz w:val="24"/>
          <w:szCs w:val="24"/>
        </w:rPr>
        <w:t xml:space="preserve"> dárek</w:t>
      </w:r>
      <w:r w:rsidR="00B804F5">
        <w:rPr>
          <w:sz w:val="24"/>
          <w:szCs w:val="24"/>
        </w:rPr>
        <w:t xml:space="preserve"> (nejen) pro patrioty</w:t>
      </w:r>
      <w:r w:rsidR="001C0724">
        <w:rPr>
          <w:sz w:val="24"/>
          <w:szCs w:val="24"/>
        </w:rPr>
        <w:t>.</w:t>
      </w:r>
    </w:p>
    <w:p w:rsidR="001C0724" w:rsidRPr="005051ED" w:rsidRDefault="001C0724" w:rsidP="0020730E">
      <w:pPr>
        <w:pBdr>
          <w:bottom w:val="single" w:sz="12" w:space="1" w:color="00000A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Nechybí také běžkařský výlet, přehled </w:t>
      </w:r>
      <w:proofErr w:type="spellStart"/>
      <w:r>
        <w:rPr>
          <w:sz w:val="24"/>
          <w:szCs w:val="24"/>
        </w:rPr>
        <w:t>skiareálů</w:t>
      </w:r>
      <w:proofErr w:type="spellEnd"/>
      <w:r>
        <w:rPr>
          <w:sz w:val="24"/>
          <w:szCs w:val="24"/>
        </w:rPr>
        <w:t xml:space="preserve"> a kulturních akcí. Ohlížíme se za Festivalem zážitků 2019 a zveme další ročník, který bude mít tentokrát téma tradice. Noviny budou kromě informačních center k dispozici také v elektronické verzi na www.kladskepomezi.cz</w:t>
      </w:r>
      <w:bookmarkStart w:id="0" w:name="_GoBack"/>
      <w:bookmarkEnd w:id="0"/>
    </w:p>
    <w:p w:rsidR="003D1843" w:rsidRPr="00AE1EBA" w:rsidRDefault="003D1843" w:rsidP="00A25BB3">
      <w:pPr>
        <w:pBdr>
          <w:bottom w:val="single" w:sz="12" w:space="1" w:color="00000A"/>
        </w:pBdr>
        <w:spacing w:after="0"/>
        <w:rPr>
          <w:i/>
          <w:sz w:val="24"/>
          <w:szCs w:val="24"/>
        </w:rPr>
      </w:pPr>
    </w:p>
    <w:p w:rsidR="00DE157E" w:rsidRDefault="004B48B5">
      <w:pPr>
        <w:widowControl w:val="0"/>
        <w:spacing w:after="0"/>
        <w:jc w:val="both"/>
      </w:pPr>
      <w:r>
        <w:rPr>
          <w:b/>
          <w:i/>
        </w:rPr>
        <w:t xml:space="preserve">Branka </w:t>
      </w:r>
      <w:r>
        <w:rPr>
          <w:i/>
        </w:rPr>
        <w:t xml:space="preserve">je obecně prospěšná společnost, jejímž cílem je šetrný rozvoj cestovního ruchu. Zakladatelem je Svaz cestovního ruchu Kladské pomezí, který sdružuje více než 40 měst, obcí a soukromých subjektů. </w:t>
      </w:r>
    </w:p>
    <w:p w:rsidR="00DE157E" w:rsidRDefault="004B48B5">
      <w:pPr>
        <w:widowControl w:val="0"/>
        <w:spacing w:after="0"/>
        <w:jc w:val="both"/>
        <w:rPr>
          <w:i/>
        </w:rPr>
      </w:pPr>
      <w:r>
        <w:rPr>
          <w:b/>
          <w:i/>
        </w:rPr>
        <w:t xml:space="preserve">Kladské pomezí </w:t>
      </w:r>
      <w:r>
        <w:rPr>
          <w:i/>
        </w:rPr>
        <w:t xml:space="preserve">je oficiální název turistické oblasti v severovýchodních Čechách při hranici s Polskem, která zaujímá rozlohu bývalého okresu Náchod a částečně zasahuje do okresu Trutnov v oblasti Jestřebích hor.  Název vychází z historie, kdy tudy procházela důležitá obchodní stezka spojující Prahu s polským Kladskem. </w:t>
      </w:r>
    </w:p>
    <w:p w:rsidR="00DE157E" w:rsidRDefault="00DE157E">
      <w:pPr>
        <w:widowControl w:val="0"/>
        <w:spacing w:after="0"/>
        <w:jc w:val="right"/>
        <w:rPr>
          <w:i/>
        </w:rPr>
      </w:pPr>
    </w:p>
    <w:p w:rsidR="00DE157E" w:rsidRDefault="004B48B5">
      <w:pPr>
        <w:widowControl w:val="0"/>
        <w:spacing w:after="0"/>
        <w:jc w:val="both"/>
        <w:rPr>
          <w:i/>
        </w:rPr>
      </w:pPr>
      <w:r>
        <w:rPr>
          <w:i/>
        </w:rPr>
        <w:t> </w:t>
      </w:r>
    </w:p>
    <w:p w:rsidR="00DE157E" w:rsidRDefault="004B48B5">
      <w:pPr>
        <w:spacing w:after="0"/>
        <w:rPr>
          <w:b/>
          <w:i/>
        </w:rPr>
      </w:pPr>
      <w:r>
        <w:rPr>
          <w:b/>
          <w:i/>
        </w:rPr>
        <w:t>Kontakty:</w:t>
      </w:r>
    </w:p>
    <w:p w:rsidR="00DE157E" w:rsidRDefault="004B48B5">
      <w:pPr>
        <w:spacing w:after="0"/>
      </w:pPr>
      <w:r>
        <w:rPr>
          <w:b/>
          <w:i/>
        </w:rPr>
        <w:t>BRANKA, o.p.s</w:t>
      </w:r>
      <w:r>
        <w:rPr>
          <w:i/>
        </w:rPr>
        <w:t xml:space="preserve">., Němcové 2020, </w:t>
      </w:r>
      <w:proofErr w:type="gramStart"/>
      <w:r>
        <w:rPr>
          <w:i/>
        </w:rPr>
        <w:t>547 01  Náchod</w:t>
      </w:r>
      <w:proofErr w:type="gramEnd"/>
      <w:r>
        <w:rPr>
          <w:i/>
        </w:rPr>
        <w:t xml:space="preserve">, </w:t>
      </w:r>
      <w:hyperlink r:id="rId7">
        <w:r>
          <w:rPr>
            <w:rStyle w:val="Internetovodkaz"/>
            <w:i/>
          </w:rPr>
          <w:t>www.kladskepomezi.cz</w:t>
        </w:r>
      </w:hyperlink>
      <w:r>
        <w:rPr>
          <w:i/>
        </w:rPr>
        <w:t>, tel.: 491 405 185</w:t>
      </w:r>
    </w:p>
    <w:p w:rsidR="00DE157E" w:rsidRDefault="004B48B5">
      <w:pPr>
        <w:spacing w:after="0"/>
      </w:pPr>
      <w:r>
        <w:rPr>
          <w:i/>
        </w:rPr>
        <w:t xml:space="preserve">Markéta Venclová, ředitelka: e-mail </w:t>
      </w:r>
      <w:hyperlink r:id="rId8">
        <w:r>
          <w:rPr>
            <w:rStyle w:val="Internetovodkaz"/>
            <w:i/>
          </w:rPr>
          <w:t>marketa.venclova@kladskepomezi.cz</w:t>
        </w:r>
      </w:hyperlink>
      <w:r>
        <w:rPr>
          <w:i/>
        </w:rPr>
        <w:t>, tel: 602 190 198</w:t>
      </w:r>
    </w:p>
    <w:p w:rsidR="00DE157E" w:rsidRDefault="004B48B5">
      <w:pPr>
        <w:spacing w:after="0"/>
      </w:pPr>
      <w:r>
        <w:rPr>
          <w:i/>
        </w:rPr>
        <w:lastRenderedPageBreak/>
        <w:t xml:space="preserve">Lenka </w:t>
      </w:r>
      <w:proofErr w:type="spellStart"/>
      <w:r>
        <w:rPr>
          <w:i/>
        </w:rPr>
        <w:t>Lembejová</w:t>
      </w:r>
      <w:proofErr w:type="spellEnd"/>
      <w:r>
        <w:rPr>
          <w:i/>
        </w:rPr>
        <w:t xml:space="preserve">, projektový manažer: e-mail </w:t>
      </w:r>
      <w:hyperlink r:id="rId9">
        <w:r>
          <w:rPr>
            <w:rStyle w:val="Internetovodkaz"/>
            <w:i/>
          </w:rPr>
          <w:t>lenka.lembejova@kladskepomezi.cz</w:t>
        </w:r>
      </w:hyperlink>
      <w:r>
        <w:rPr>
          <w:i/>
        </w:rPr>
        <w:t>, tel.: 725 972 033</w:t>
      </w:r>
      <w:r>
        <w:rPr>
          <w:i/>
        </w:rPr>
        <w:br/>
        <w:t xml:space="preserve">Jiří Švanda, PR a šéfredaktor turistických novin: e-mail </w:t>
      </w:r>
      <w:hyperlink r:id="rId10">
        <w:r>
          <w:rPr>
            <w:rStyle w:val="Internetovodkaz"/>
            <w:i/>
          </w:rPr>
          <w:t>jiri.svanda@kladskepomezi.cz</w:t>
        </w:r>
      </w:hyperlink>
      <w:r>
        <w:rPr>
          <w:i/>
        </w:rPr>
        <w:t>, tel.: 602 221 701</w:t>
      </w:r>
    </w:p>
    <w:sectPr w:rsidR="00DE157E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formProt w:val="0"/>
      <w:docGrid w:linePitch="360" w:charSpace="-2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6444" w:rsidRDefault="00086444">
      <w:pPr>
        <w:spacing w:after="0" w:line="240" w:lineRule="auto"/>
      </w:pPr>
      <w:r>
        <w:separator/>
      </w:r>
    </w:p>
  </w:endnote>
  <w:endnote w:type="continuationSeparator" w:id="0">
    <w:p w:rsidR="00086444" w:rsidRDefault="000864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157E" w:rsidRDefault="00DE157E">
    <w:pPr>
      <w:pStyle w:val="Zpat"/>
    </w:pPr>
  </w:p>
  <w:p w:rsidR="00DE157E" w:rsidRDefault="00DE157E">
    <w:pPr>
      <w:pStyle w:val="Zpat"/>
    </w:pPr>
  </w:p>
  <w:p w:rsidR="00DE157E" w:rsidRDefault="00DE157E">
    <w:pPr>
      <w:pStyle w:val="Zpat"/>
    </w:pPr>
  </w:p>
  <w:p w:rsidR="00DE157E" w:rsidRDefault="00DE157E">
    <w:pPr>
      <w:pStyle w:val="Zpat"/>
    </w:pPr>
  </w:p>
  <w:p w:rsidR="00DE157E" w:rsidRDefault="00DE157E">
    <w:pPr>
      <w:pStyle w:val="Zpat"/>
    </w:pPr>
  </w:p>
  <w:p w:rsidR="00DE157E" w:rsidRDefault="00DE157E">
    <w:pPr>
      <w:pStyle w:val="Zpat"/>
    </w:pPr>
  </w:p>
  <w:p w:rsidR="00DE157E" w:rsidRDefault="00DE157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6444" w:rsidRDefault="00086444">
      <w:pPr>
        <w:spacing w:after="0" w:line="240" w:lineRule="auto"/>
      </w:pPr>
      <w:r>
        <w:separator/>
      </w:r>
    </w:p>
  </w:footnote>
  <w:footnote w:type="continuationSeparator" w:id="0">
    <w:p w:rsidR="00086444" w:rsidRDefault="000864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157E" w:rsidRDefault="004B48B5">
    <w:pPr>
      <w:pStyle w:val="Zhlav"/>
    </w:pPr>
    <w:r>
      <w:rPr>
        <w:noProof/>
        <w:lang w:eastAsia="cs-CZ"/>
      </w:rPr>
      <w:drawing>
        <wp:anchor distT="0" distB="0" distL="114300" distR="114300" simplePos="0" relativeHeight="3" behindDoc="1" locked="0" layoutInCell="1" allowOverlap="1">
          <wp:simplePos x="0" y="0"/>
          <wp:positionH relativeFrom="column">
            <wp:posOffset>-772795</wp:posOffset>
          </wp:positionH>
          <wp:positionV relativeFrom="paragraph">
            <wp:posOffset>-365125</wp:posOffset>
          </wp:positionV>
          <wp:extent cx="2705735" cy="1339215"/>
          <wp:effectExtent l="0" t="0" r="0" b="0"/>
          <wp:wrapSquare wrapText="bothSides"/>
          <wp:docPr id="1" name="Obrázek 1" descr="G:\User\Desktop\A02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G:\User\Desktop\A02.tif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05735" cy="13392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E157E" w:rsidRDefault="00DE157E">
    <w:pPr>
      <w:pStyle w:val="Zhlav"/>
    </w:pPr>
  </w:p>
  <w:p w:rsidR="00DE157E" w:rsidRDefault="00DE157E">
    <w:pPr>
      <w:pStyle w:val="Zhlav"/>
    </w:pPr>
  </w:p>
  <w:p w:rsidR="00DE157E" w:rsidRDefault="00DE157E">
    <w:pPr>
      <w:pStyle w:val="Zhlav"/>
    </w:pPr>
  </w:p>
  <w:p w:rsidR="00DE157E" w:rsidRDefault="00DE157E">
    <w:pPr>
      <w:pStyle w:val="Zhlav"/>
    </w:pPr>
  </w:p>
  <w:p w:rsidR="00DE157E" w:rsidRDefault="00DE157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57E"/>
    <w:rsid w:val="000201F9"/>
    <w:rsid w:val="000434AF"/>
    <w:rsid w:val="000575BF"/>
    <w:rsid w:val="000625B4"/>
    <w:rsid w:val="00066552"/>
    <w:rsid w:val="00086444"/>
    <w:rsid w:val="00096AF1"/>
    <w:rsid w:val="000A09B9"/>
    <w:rsid w:val="000A2B2B"/>
    <w:rsid w:val="000C2321"/>
    <w:rsid w:val="000C5E93"/>
    <w:rsid w:val="000D16F7"/>
    <w:rsid w:val="000D5094"/>
    <w:rsid w:val="000F25B6"/>
    <w:rsid w:val="00102B51"/>
    <w:rsid w:val="00164204"/>
    <w:rsid w:val="001652B3"/>
    <w:rsid w:val="001A0A9F"/>
    <w:rsid w:val="001B11BE"/>
    <w:rsid w:val="001C0724"/>
    <w:rsid w:val="001C6B1F"/>
    <w:rsid w:val="001D57E4"/>
    <w:rsid w:val="001F3884"/>
    <w:rsid w:val="0020730E"/>
    <w:rsid w:val="00230735"/>
    <w:rsid w:val="00271E00"/>
    <w:rsid w:val="00280E0D"/>
    <w:rsid w:val="002A6E06"/>
    <w:rsid w:val="002B1D08"/>
    <w:rsid w:val="00361431"/>
    <w:rsid w:val="003740C5"/>
    <w:rsid w:val="003C01DD"/>
    <w:rsid w:val="003D1843"/>
    <w:rsid w:val="003E18D3"/>
    <w:rsid w:val="003E4794"/>
    <w:rsid w:val="003F677E"/>
    <w:rsid w:val="0040227F"/>
    <w:rsid w:val="00411B2E"/>
    <w:rsid w:val="00473FD7"/>
    <w:rsid w:val="0049707C"/>
    <w:rsid w:val="004A2B24"/>
    <w:rsid w:val="004B48B5"/>
    <w:rsid w:val="004C1808"/>
    <w:rsid w:val="004C74AB"/>
    <w:rsid w:val="004D1FC4"/>
    <w:rsid w:val="004F4BD3"/>
    <w:rsid w:val="00501C28"/>
    <w:rsid w:val="00503642"/>
    <w:rsid w:val="005051ED"/>
    <w:rsid w:val="005077CE"/>
    <w:rsid w:val="00531BCE"/>
    <w:rsid w:val="00532AE0"/>
    <w:rsid w:val="005503CD"/>
    <w:rsid w:val="005C4515"/>
    <w:rsid w:val="005D235E"/>
    <w:rsid w:val="00636107"/>
    <w:rsid w:val="006D2759"/>
    <w:rsid w:val="006E31D4"/>
    <w:rsid w:val="006F1206"/>
    <w:rsid w:val="00753673"/>
    <w:rsid w:val="007876CC"/>
    <w:rsid w:val="00796DDA"/>
    <w:rsid w:val="007A7930"/>
    <w:rsid w:val="007C5A98"/>
    <w:rsid w:val="007F5C9E"/>
    <w:rsid w:val="00803D37"/>
    <w:rsid w:val="00817B4A"/>
    <w:rsid w:val="00850FAE"/>
    <w:rsid w:val="008A435E"/>
    <w:rsid w:val="008B10E8"/>
    <w:rsid w:val="008E40BA"/>
    <w:rsid w:val="0090368E"/>
    <w:rsid w:val="009124D3"/>
    <w:rsid w:val="00942339"/>
    <w:rsid w:val="00942E37"/>
    <w:rsid w:val="009524FE"/>
    <w:rsid w:val="00967160"/>
    <w:rsid w:val="009865BA"/>
    <w:rsid w:val="00997EF0"/>
    <w:rsid w:val="009D67DE"/>
    <w:rsid w:val="00A0442D"/>
    <w:rsid w:val="00A1023D"/>
    <w:rsid w:val="00A1114F"/>
    <w:rsid w:val="00A13C33"/>
    <w:rsid w:val="00A25BB3"/>
    <w:rsid w:val="00A84AB9"/>
    <w:rsid w:val="00AD3848"/>
    <w:rsid w:val="00AD6385"/>
    <w:rsid w:val="00AD790C"/>
    <w:rsid w:val="00AE1EBA"/>
    <w:rsid w:val="00AE4EE5"/>
    <w:rsid w:val="00B0096A"/>
    <w:rsid w:val="00B37723"/>
    <w:rsid w:val="00B56674"/>
    <w:rsid w:val="00B804F5"/>
    <w:rsid w:val="00B919A1"/>
    <w:rsid w:val="00B92B05"/>
    <w:rsid w:val="00BD5932"/>
    <w:rsid w:val="00C131C0"/>
    <w:rsid w:val="00C33D93"/>
    <w:rsid w:val="00C35928"/>
    <w:rsid w:val="00C754FE"/>
    <w:rsid w:val="00CA0BDB"/>
    <w:rsid w:val="00CA2CDC"/>
    <w:rsid w:val="00CC29BE"/>
    <w:rsid w:val="00CD314D"/>
    <w:rsid w:val="00CE1E41"/>
    <w:rsid w:val="00CE58C7"/>
    <w:rsid w:val="00D03D05"/>
    <w:rsid w:val="00D124C4"/>
    <w:rsid w:val="00D44C8A"/>
    <w:rsid w:val="00D72880"/>
    <w:rsid w:val="00D942B4"/>
    <w:rsid w:val="00DC1D6A"/>
    <w:rsid w:val="00DE0638"/>
    <w:rsid w:val="00DE077B"/>
    <w:rsid w:val="00DE157E"/>
    <w:rsid w:val="00DE2B04"/>
    <w:rsid w:val="00DF6AEB"/>
    <w:rsid w:val="00E234E5"/>
    <w:rsid w:val="00E30A93"/>
    <w:rsid w:val="00E32A41"/>
    <w:rsid w:val="00E72D68"/>
    <w:rsid w:val="00E97CC5"/>
    <w:rsid w:val="00EA0579"/>
    <w:rsid w:val="00EA3F39"/>
    <w:rsid w:val="00EA4276"/>
    <w:rsid w:val="00ED1795"/>
    <w:rsid w:val="00ED6300"/>
    <w:rsid w:val="00EE66C7"/>
    <w:rsid w:val="00EE7511"/>
    <w:rsid w:val="00F65D09"/>
    <w:rsid w:val="00F749E2"/>
    <w:rsid w:val="00F8154C"/>
    <w:rsid w:val="00F95869"/>
    <w:rsid w:val="00FB3BE4"/>
    <w:rsid w:val="00FC2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322FA7-9ADA-4AAA-8387-B631FB045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C07F8"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897365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8E7394"/>
  </w:style>
  <w:style w:type="character" w:customStyle="1" w:styleId="ZpatChar">
    <w:name w:val="Zápatí Char"/>
    <w:basedOn w:val="Standardnpsmoodstavce"/>
    <w:link w:val="Zpat"/>
    <w:uiPriority w:val="99"/>
    <w:qFormat/>
    <w:rsid w:val="008E7394"/>
  </w:style>
  <w:style w:type="character" w:customStyle="1" w:styleId="Internetovodkaz">
    <w:name w:val="Internetový odkaz"/>
    <w:basedOn w:val="Standardnpsmoodstavce"/>
    <w:uiPriority w:val="99"/>
    <w:unhideWhenUsed/>
    <w:rsid w:val="00585EBE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383BB2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383BB2"/>
    <w:rPr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383BB2"/>
    <w:rPr>
      <w:b/>
      <w:bCs/>
      <w:sz w:val="20"/>
      <w:szCs w:val="20"/>
    </w:rPr>
  </w:style>
  <w:style w:type="character" w:customStyle="1" w:styleId="fsl">
    <w:name w:val="fsl"/>
    <w:basedOn w:val="Standardnpsmoodstavce"/>
    <w:qFormat/>
    <w:rsid w:val="00256BEA"/>
  </w:style>
  <w:style w:type="character" w:styleId="Zdraznn">
    <w:name w:val="Emphasis"/>
    <w:uiPriority w:val="20"/>
    <w:qFormat/>
    <w:rsid w:val="00256BEA"/>
    <w:rPr>
      <w:i/>
      <w:iCs/>
    </w:rPr>
  </w:style>
  <w:style w:type="character" w:customStyle="1" w:styleId="wysihtml5-color-black1">
    <w:name w:val="wysihtml5-color-black1"/>
    <w:basedOn w:val="Standardnpsmoodstavce"/>
    <w:qFormat/>
    <w:rsid w:val="006D64D6"/>
    <w:rPr>
      <w:color w:val="000000"/>
    </w:rPr>
  </w:style>
  <w:style w:type="character" w:customStyle="1" w:styleId="Znakyprovysvtlivky">
    <w:name w:val="Znaky pro vysvětlivky"/>
    <w:qFormat/>
  </w:style>
  <w:style w:type="character" w:customStyle="1" w:styleId="Ukotvenvysvtlivky">
    <w:name w:val="Ukotvení vysvětlivky"/>
    <w:rPr>
      <w:vertAlign w:val="superscript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89736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E7394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8E7394"/>
    <w:pPr>
      <w:tabs>
        <w:tab w:val="center" w:pos="4536"/>
        <w:tab w:val="right" w:pos="9072"/>
      </w:tabs>
      <w:spacing w:after="0" w:line="240" w:lineRule="auto"/>
    </w:p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383BB2"/>
    <w:pPr>
      <w:spacing w:line="240" w:lineRule="auto"/>
    </w:pPr>
    <w:rPr>
      <w:sz w:val="20"/>
      <w:szCs w:val="20"/>
    </w:rPr>
  </w:style>
  <w:style w:type="paragraph" w:styleId="Pedmtkomente">
    <w:name w:val="annotation subject"/>
    <w:basedOn w:val="Textkomente"/>
    <w:link w:val="PedmtkomenteChar"/>
    <w:uiPriority w:val="99"/>
    <w:semiHidden/>
    <w:unhideWhenUsed/>
    <w:qFormat/>
    <w:rsid w:val="00383BB2"/>
    <w:rPr>
      <w:b/>
      <w:bCs/>
    </w:rPr>
  </w:style>
  <w:style w:type="paragraph" w:styleId="Normlnweb">
    <w:name w:val="Normal (Web)"/>
    <w:basedOn w:val="Normln"/>
    <w:uiPriority w:val="99"/>
    <w:semiHidden/>
    <w:unhideWhenUsed/>
    <w:qFormat/>
    <w:rsid w:val="00256BE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vysvtlivek">
    <w:name w:val="endnote text"/>
    <w:basedOn w:val="Normln"/>
    <w:pPr>
      <w:suppressLineNumbers/>
      <w:ind w:left="339" w:hanging="339"/>
    </w:pPr>
    <w:rPr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A044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784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eta.venclova@kladskepomezi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ladskepomezi.cz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jiri.svanda@kladskepomezi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enka.lembejova@kladskepomezi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8A5388-8319-4CCB-BE3E-42DA5CBF8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359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Švanda</dc:creator>
  <cp:lastModifiedBy>jimi h</cp:lastModifiedBy>
  <cp:revision>5</cp:revision>
  <cp:lastPrinted>2019-02-12T14:53:00Z</cp:lastPrinted>
  <dcterms:created xsi:type="dcterms:W3CDTF">2019-09-11T17:07:00Z</dcterms:created>
  <dcterms:modified xsi:type="dcterms:W3CDTF">2019-09-11T17:21:00Z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